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40" w:rsidRDefault="000C0040" w:rsidP="000C0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040" w:rsidRPr="00F4398D" w:rsidRDefault="000C0040" w:rsidP="000C0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040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Сце</w:t>
      </w:r>
      <w:r>
        <w:rPr>
          <w:rFonts w:ascii="Times New Roman" w:hAnsi="Times New Roman" w:cs="Times New Roman"/>
          <w:b/>
          <w:sz w:val="28"/>
          <w:szCs w:val="28"/>
        </w:rPr>
        <w:t>нарий праздника, посвященного 95</w:t>
      </w:r>
      <w:r w:rsidRPr="001145FF">
        <w:rPr>
          <w:rFonts w:ascii="Times New Roman" w:hAnsi="Times New Roman" w:cs="Times New Roman"/>
          <w:b/>
          <w:sz w:val="28"/>
          <w:szCs w:val="28"/>
        </w:rPr>
        <w:t>-летию со  дня рождения Героя Советского Союза Ягфара Ахметовича Ахметшина</w:t>
      </w:r>
    </w:p>
    <w:p w:rsidR="000C0040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040" w:rsidRPr="001145FF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Ведущий 1: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памяти каждого народа есть события, над которыми время не властно, и чем дальше в прошлое уходят годы, тем яснее становится их величие. К таким событиям относится Великая Отечественная Война.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C0040" w:rsidRDefault="000C0040" w:rsidP="000C00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Константин Симонов писал: «О минувшей войне надо знать все! Надо знать и чем она была, с какой безмерной душевной тяжестью были связаны для всех дни отступлений и поражений, и каким безмерным счастьем для всех стала Победа!».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 </w:t>
      </w:r>
      <w:r w:rsidRPr="00114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br/>
        <w:t>Время героев, обычно ты кажешься прошлым: </w:t>
      </w:r>
      <w:r>
        <w:rPr>
          <w:rFonts w:ascii="Times New Roman CYR" w:hAnsi="Times New Roman CYR" w:cs="Times New Roman CYR"/>
          <w:sz w:val="28"/>
          <w:szCs w:val="28"/>
        </w:rPr>
        <w:br/>
        <w:t>Главные битвы приходят из книг и кино, </w:t>
      </w:r>
      <w:r>
        <w:rPr>
          <w:rFonts w:ascii="Times New Roman CYR" w:hAnsi="Times New Roman CYR" w:cs="Times New Roman CYR"/>
          <w:sz w:val="28"/>
          <w:szCs w:val="28"/>
        </w:rPr>
        <w:br/>
        <w:t>Главные даты отлиты в газетные строки, </w:t>
      </w:r>
      <w:r>
        <w:rPr>
          <w:rFonts w:ascii="Times New Roman CYR" w:hAnsi="Times New Roman CYR" w:cs="Times New Roman CYR"/>
          <w:sz w:val="28"/>
          <w:szCs w:val="28"/>
        </w:rPr>
        <w:br/>
        <w:t>Главные судьбы историей стали давно. 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114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145FF">
        <w:rPr>
          <w:rFonts w:ascii="Times New Roman CYR" w:hAnsi="Times New Roman CYR" w:cs="Times New Roman CYR"/>
          <w:b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br/>
        <w:t>Сегодня - день воспоминаний. </w:t>
      </w:r>
      <w:r>
        <w:rPr>
          <w:rFonts w:ascii="Times New Roman CYR" w:hAnsi="Times New Roman CYR" w:cs="Times New Roman CYR"/>
          <w:sz w:val="28"/>
          <w:szCs w:val="28"/>
        </w:rPr>
        <w:br/>
        <w:t>И в сердце тесно от высоких слов. </w:t>
      </w:r>
      <w:r>
        <w:rPr>
          <w:rFonts w:ascii="Times New Roman CYR" w:hAnsi="Times New Roman CYR" w:cs="Times New Roman CYR"/>
          <w:sz w:val="28"/>
          <w:szCs w:val="28"/>
        </w:rPr>
        <w:br/>
        <w:t>Сегодня - день напоминаний. </w:t>
      </w:r>
      <w:r>
        <w:rPr>
          <w:rFonts w:ascii="Times New Roman CYR" w:hAnsi="Times New Roman CYR" w:cs="Times New Roman CYR"/>
          <w:sz w:val="28"/>
          <w:szCs w:val="28"/>
        </w:rPr>
        <w:br/>
        <w:t>О подвиге и доблести отцов. 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114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br/>
        <w:t>Добрый день, уважаемые гости нашего праздника, мы рады приветствовать вас на знаменательном событии в жизни нашего села Кутлуево – 95 –летие со дня рождения  Героя Советского Союза Ягфара Ахметовича Ахметшина, погибшего в годы Великой Отечественной войны.  Праздник  открывает  глава администрации Кутлуевского сельского совета Р.З Шарипов.</w:t>
      </w: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0C0040" w:rsidRPr="000D1361" w:rsidRDefault="000C0040" w:rsidP="000C004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0D1361">
        <w:rPr>
          <w:rFonts w:ascii="Times New Roman CYR" w:hAnsi="Times New Roman CYR" w:cs="Times New Roman CYR"/>
          <w:b/>
          <w:sz w:val="28"/>
          <w:szCs w:val="28"/>
        </w:rPr>
        <w:t>Выступление Шарипова Р.З</w:t>
      </w:r>
    </w:p>
    <w:p w:rsidR="000C0040" w:rsidRDefault="000C0040" w:rsidP="000C004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Слово для выступления предоставляется главе Асекеевского  района  Салавату Гумеровичу Гатауллину</w:t>
      </w: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0D1361">
        <w:rPr>
          <w:rFonts w:ascii="Times New Roman CYR" w:hAnsi="Times New Roman CYR" w:cs="Times New Roman CYR"/>
          <w:b/>
          <w:sz w:val="28"/>
          <w:szCs w:val="28"/>
        </w:rPr>
        <w:t>Выступление главы района</w:t>
      </w: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0C0040" w:rsidRDefault="000C0040" w:rsidP="000C0040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0C0040" w:rsidRPr="000D1361" w:rsidRDefault="000C0040" w:rsidP="000C0040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EBDD"/>
        </w:rPr>
      </w:pP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lastRenderedPageBreak/>
        <w:t xml:space="preserve">          Родился Ягфар Ахметович 4 ноября 1924 года в крестьянской семье, были у него два брата Хайдар, Ядкар и сестра Салима. 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По воспоминаниям родных, соседей и друзей он был необычайно подвижный и развитый паренек, который старался и учился лучше других, хорошо рисовал, в спорте ни от кого не отставал. </w:t>
      </w:r>
    </w:p>
    <w:p w:rsidR="000C0040" w:rsidRPr="00A008D5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Фото Героя</w:t>
      </w:r>
      <w:r w:rsidRPr="00101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8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0040" w:rsidRDefault="000C0040" w:rsidP="00847A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A1F">
        <w:rPr>
          <w:rFonts w:ascii="Times New Roman" w:hAnsi="Times New Roman" w:cs="Times New Roman"/>
          <w:sz w:val="28"/>
          <w:szCs w:val="28"/>
        </w:rPr>
        <w:t>(См приложение №1)</w:t>
      </w:r>
    </w:p>
    <w:p w:rsidR="000C0040" w:rsidRPr="00A008D5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Писатель М. Мирзабеков в книге о героях Советского Союза Оренбургской области пишет рассказ «парень из села Кутлуево». Пишет, в крикливой босоногой компании Ягфар был заводилой. Ростом он был чуть ниже сверстников, но в силе и в смелости и ловкости, равных ему не было. 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В 1931 году он поступил и в 1938 году закончил 7 классов Кутлуевской школы. Это здание той самой школы, где учился Ягфар.  Школа находилась напротив его дома, через улицу.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1145FF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Фото школы</w:t>
      </w:r>
    </w:p>
    <w:p w:rsidR="000C0040" w:rsidRPr="001145FF" w:rsidRDefault="000C0040" w:rsidP="00847A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040" w:rsidRPr="003F4F24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</w:t>
      </w:r>
      <w:r w:rsidR="000C0040" w:rsidRPr="003F4F24">
        <w:rPr>
          <w:rFonts w:ascii="Times New Roman" w:hAnsi="Times New Roman" w:cs="Times New Roman"/>
          <w:b/>
          <w:sz w:val="28"/>
          <w:szCs w:val="28"/>
        </w:rPr>
        <w:t>й 2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Однажды в классе писали сочинение: «Кем я хочу быть?». Ребята мечтали. Ягфар хотел стать учителем. Таким как Макаренко. Сочинение было написано с большой страстью. Учительница прочитала его вслух всему классу, а возвращая, тетрадь тепло сказала: «Желаю, чтобы твоя мечта осуществилась».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В 1938 году Я.Ахметшин поступает в Бугурусланский педагогический техникум. Он выбрал самую мирную профессию учителя хотел стать таким каким был его любимый учитель истории Мифтеев Галим Каримович. 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 xml:space="preserve"> Ведущий 2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 О годах учебы в педагогическом техникуме вспоминала сокурсница и односельчанка Самигуллина Раиса. Они мечтали скорей закончить учебу, чтобы прийти педагогами в школу. По воспоминаниям Райсы Ягфар был целеустремленным, ко всему подходил творчески, любил доводить начатое дело до конца.  И к тому же был озорным, вспыльчивым и решительным. Умел бороться точь- в- точь как взрослые на сабантуях: неожиданно и резко падая назад, легко перекидывал противника через себя.</w:t>
      </w: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Сценка «Сабан-туй»</w:t>
      </w:r>
    </w:p>
    <w:p w:rsidR="000C0040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040" w:rsidRDefault="000C0040" w:rsidP="000C0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сцене разворачивается национальный праздник «Сабан-туй». Где молодые люди поют, пляшут, веселятся, шутят. (Песня на татарском языке, исполнение татарского танца ).</w:t>
      </w:r>
    </w:p>
    <w:p w:rsidR="000C0040" w:rsidRPr="001145FF" w:rsidRDefault="000C0040" w:rsidP="000C0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Кинэт кошлар тавышы тына. Музыка туктый. Еракта туп шартлаган, мылтык аткан тавышлар ишетелэ.Сэхнэ карангылана. Фонограммада сугыш башлануын хэбэр итуче Левитан тавышы. "Священная война"жыры янгырый. (А.Александров муз., В.Лебедев-Кумач суз.). Прожекторлар   яктысында Егет белэн Кыз пэйдэ була. Егет солдат киемендэ.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Сонгы тапкыр кичэ колде донья,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Сонгы тапкыр кояш балкыды.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Тан атмады буген, тан атмады,-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Алды жирне сугыш ялкыны.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Ирлэр китте, кызлар елап калды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Шаулап калды иген олгереп: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Басу капкасына чаклы озата барды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Яше-карты барсы озелеп.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Строй мальчишек уходит на фронт</w:t>
      </w: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Видеоролик «Прощание Славянки»</w:t>
      </w:r>
    </w:p>
    <w:p w:rsidR="000C0040" w:rsidRDefault="00F83938" w:rsidP="000C0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0C0040" w:rsidRPr="00281755">
          <w:rPr>
            <w:rStyle w:val="a6"/>
            <w:rFonts w:ascii="Times New Roman" w:hAnsi="Times New Roman" w:cs="Times New Roman"/>
            <w:b/>
            <w:sz w:val="28"/>
            <w:szCs w:val="28"/>
          </w:rPr>
          <w:t>См приложение №2</w:t>
        </w:r>
      </w:hyperlink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040" w:rsidRPr="003F4F24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F4F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1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Война всколыхнула всю страну. Весь народ встал на ее защиту. С первых дней войны военкоматы работали круглосуточно. С заявлением на фронт шли все, кто мог держать оружие </w:t>
      </w:r>
      <w:r w:rsidRPr="00114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 </w:t>
      </w: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руках. Те, кто не попали в первые дни на фронт, поступили учиться  в различные военные училища, чтобы получить там военную специальность.</w:t>
      </w: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Борчылмагыз, дуслар, намус белэн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Без утэбез Ватан кушканны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Хэм утэбез илнен чиклэреннэн,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Тар-мар итеп явыз дошманны!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Война застала  Ягфара  в педагогическом техникуме. С первым эшелоном отправился на фронт отец Ягфара, бывший секретарь сельского совета Ахмет Ахметшин. «Теперь на тебе лежит вся забота о семье. Береги мать, сестру и братьев»,- сказал отец Ягфару, улучшив момент, когда они остались наедине.</w:t>
      </w: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Pr="001145F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lastRenderedPageBreak/>
        <w:t xml:space="preserve">    Поздним ноябрьским вечером 1941 года почта принесла в семью Ахметшиных горькую весть. В госпитале под Ленинградом после тяжелого ранения скончался отец. Несколько дней проплакала мать. Плакал, не отходя от горя убитой матери, младший брат Хайдар.  Ягфар по-мужски крепился. Посуровел, где-то в глубине глаз затаилась невыплаканное горе. Юноша стал взрослым человеком. «Мы отомстим за тебя отец»,- сказал он, крепко сжав кулаки. Пришла пора и Ягфару надеть шинель и взять в руки оружие.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A1F">
        <w:rPr>
          <w:rFonts w:ascii="Times New Roman" w:hAnsi="Times New Roman" w:cs="Times New Roman"/>
          <w:b/>
          <w:sz w:val="28"/>
          <w:szCs w:val="28"/>
        </w:rPr>
        <w:t>Фото семьи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 2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 В ноябре 41 года он ушел на фронт.  Перед отправкой на фронт они сфотографировались втроем: Ягфар, его друг Наиль Ашимов и учитель истории Галим Каримович Мифтеев. 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A1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Фото с учителем и другом Наилем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47A1F" w:rsidRP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A1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Фото учителя</w:t>
      </w:r>
    </w:p>
    <w:p w:rsidR="000C0040" w:rsidRDefault="000C0040" w:rsidP="000C0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 Это был любимый учитель юношей. Он оказал большое влияние на формирование характеров своих учеников. А теперь пришло время испытания характеров. Все трое, учитель и ученики ехали на фронт, но в разные части. «Будем доучиваться после войны»,- сказал учитель на прощание. Мой дядя Галим часто рассказывал о своем ученике Ягфаре. Он был старательным, дисциплинированным. Жил интересной насыщенной жизнью, был вожаком и организатором. Галим Каримович говорил, что Ягфар не родился героем: он ходил, как все в школу, учился, выполнял поручения, играл, одним словом, был такой же, как все. А когда пришло время испытаний, - совершил подвиг, который был подготовлен всей его предшествующей жизнью. Вот это, на мой взгляд, самое важное, самое главное, нужно себя готовить подвигу все время, начиная со школьной скамьи. </w:t>
      </w: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Я.Ахметшин был направлен на краткосрочные курсы «Выстрел», где готовили командиров, умеющих организовать общевойсковой бой, знающих оружие и военную технику. С присвоением звания младший лейтенант Ягфар в должности командира стрелкового взвода был направлен в действующую армию. </w:t>
      </w: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A1F" w:rsidRPr="00847A1F" w:rsidRDefault="00847A1F" w:rsidP="00847A1F">
      <w:pPr>
        <w:rPr>
          <w:rFonts w:ascii="Times New Roman" w:hAnsi="Times New Roman" w:cs="Times New Roman"/>
          <w:sz w:val="28"/>
          <w:szCs w:val="28"/>
        </w:rPr>
      </w:pP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C0040" w:rsidRPr="00EB5A7B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lastRenderedPageBreak/>
        <w:t xml:space="preserve">    Писал с передовой, писал из госпиталя. « Бьем фашистов, мстим за отца», - сообщал он в каждом письме. Описывал бои, рассказывал о боевых товарищах. Особенно часто приходили письма из госпиталя из города Чапаевска Куйбышевской области. Это совсем рядом от нас. Всего 240 километров. </w:t>
      </w:r>
    </w:p>
    <w:p w:rsidR="000C0040" w:rsidRPr="003F4F24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В нескольких письмах Ягфар указывает на это обстоятельство и просил родных навестить его. Однако не смогли они собраться в дорогу, не по возможностям и средствам, видимо была эта поездка. В письмах 18 летнего солдата виден заботливый сын и брат, собранный и волевой взрослый человек. Каждой последующей весточке приходилось преодолевать большой путь: фронт отодвигался на запад.</w:t>
      </w:r>
    </w:p>
    <w:p w:rsidR="000C0040" w:rsidRPr="003F4F24" w:rsidRDefault="000C0040" w:rsidP="000C0040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</w:rPr>
      </w:pPr>
      <w:r w:rsidRPr="003F4F24">
        <w:rPr>
          <w:b/>
          <w:color w:val="000000"/>
          <w:sz w:val="28"/>
          <w:szCs w:val="28"/>
          <w:bdr w:val="none" w:sz="0" w:space="0" w:color="auto" w:frame="1"/>
        </w:rPr>
        <w:t>Ведущий 1</w:t>
      </w:r>
    </w:p>
    <w:p w:rsidR="000C0040" w:rsidRDefault="000C0040" w:rsidP="000C004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145FF">
        <w:rPr>
          <w:color w:val="000000"/>
          <w:sz w:val="28"/>
          <w:szCs w:val="28"/>
          <w:bdr w:val="none" w:sz="0" w:space="0" w:color="auto" w:frame="1"/>
        </w:rPr>
        <w:t>Но до победы было еще много дней... много смер</w:t>
      </w:r>
      <w:r w:rsidRPr="001145FF">
        <w:rPr>
          <w:color w:val="000000"/>
          <w:sz w:val="28"/>
          <w:szCs w:val="28"/>
          <w:bdr w:val="none" w:sz="0" w:space="0" w:color="auto" w:frame="1"/>
        </w:rPr>
        <w:softHyphen/>
        <w:t>тей... На войне люди не только воевали,  на вой</w:t>
      </w:r>
      <w:r w:rsidRPr="001145FF">
        <w:rPr>
          <w:color w:val="000000"/>
          <w:sz w:val="28"/>
          <w:szCs w:val="28"/>
          <w:bdr w:val="none" w:sz="0" w:space="0" w:color="auto" w:frame="1"/>
        </w:rPr>
        <w:softHyphen/>
        <w:t>не они продолжали жить, они вспоминали дом, мать, любимую, писали письма... солдаты сидят у костра, закуривают. У одного из них в руках гармонь.</w:t>
      </w:r>
    </w:p>
    <w:p w:rsidR="000C0040" w:rsidRPr="001145FF" w:rsidRDefault="000C0040" w:rsidP="000C00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Сценка «Письмо»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 тихая мелодия.</w:t>
      </w:r>
      <w:r w:rsidRPr="00724869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сцене учащиеся в  форме военных лет играют сценку «После боя»  (один солдат играет на гармони, другой чистит оружие, третьему медсестра делает перевязку, а герой пишет письмо домой). В это  время - чтение письма Героя.</w:t>
      </w: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724869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40" w:rsidRPr="003F2B7A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3F2B7A">
        <w:rPr>
          <w:rFonts w:ascii="Times New Roman" w:hAnsi="Times New Roman" w:cs="Times New Roman"/>
          <w:b/>
          <w:noProof/>
          <w:sz w:val="32"/>
          <w:szCs w:val="28"/>
          <w:lang w:eastAsia="ru-RU"/>
        </w:rPr>
        <w:t>Фото писем Героя</w:t>
      </w:r>
    </w:p>
    <w:p w:rsidR="000C0040" w:rsidRPr="003F2B7A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0C0040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Песня «Землянка»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видеофильм «Землянка» </w:t>
      </w:r>
      <w:hyperlink r:id="rId8" w:history="1">
        <w:r w:rsidRPr="00281755">
          <w:rPr>
            <w:rStyle w:val="a6"/>
            <w:rFonts w:ascii="Times New Roman" w:hAnsi="Times New Roman" w:cs="Times New Roman"/>
            <w:b/>
            <w:sz w:val="28"/>
            <w:szCs w:val="28"/>
          </w:rPr>
          <w:t>( см приложение №3)</w:t>
        </w:r>
      </w:hyperlink>
    </w:p>
    <w:p w:rsidR="000C0040" w:rsidRPr="003F4F24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     С немецко-фашистскими захватчиками Ягфар воевал с июня 1942 года до февраля 1945 года на Воронежском, 1-м Украинском, 1-м Белорусском фронтах, участвовал в оборонительных боях под Воронежем, в освобождении Украины, Белоруссии, Польши.  Награжден орденом Красной Звезды, медалью.</w:t>
      </w: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Песня «Журавли»</w:t>
      </w: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видеофильм «Вечный огонь»(</w:t>
      </w:r>
      <w:hyperlink r:id="rId9" w:history="1">
        <w:r w:rsidRPr="00281755">
          <w:rPr>
            <w:rStyle w:val="a6"/>
            <w:rFonts w:ascii="Times New Roman" w:hAnsi="Times New Roman" w:cs="Times New Roman"/>
            <w:b/>
            <w:sz w:val="28"/>
            <w:szCs w:val="28"/>
          </w:rPr>
          <w:t>см приложение №4)</w:t>
        </w:r>
      </w:hyperlink>
    </w:p>
    <w:p w:rsidR="000C0040" w:rsidRPr="003F4F24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</w:t>
      </w:r>
      <w:r w:rsidRPr="003F4F24"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4 сентября во время переправы был тяжело ранен командир роты. Лейтенант Ахметшин, приняв на себя командование, действовал смело и решительно. Увлекая за собой бойцов, он первым форсировал реку. На противоположном берегу Ахметшин бросился в рукопашную схватку, зная, что его поддержат все бойцы. Они пустили в ход все, что было под рукой: саперные лопаты, штыки, автоматы. Лейтенант застрелил из пистолета четырех гитлеровцев, а когда пулей сразило пулеметчика, он начал косить фашистов из его пулемета. В это время переправлялись другие бойцы роты и сразу вступали в бой. Когда все были на том берегу, лейтенант поднял роту на штурм вражеских укреплений. Ни огонь немецких пулеметов, ни осколки фашистских мин не смогли ослабить натиска </w:t>
      </w:r>
      <w:r w:rsidRPr="001145FF">
        <w:rPr>
          <w:rFonts w:ascii="Times New Roman" w:hAnsi="Times New Roman" w:cs="Times New Roman"/>
          <w:sz w:val="28"/>
          <w:szCs w:val="28"/>
        </w:rPr>
        <w:lastRenderedPageBreak/>
        <w:t>наших воинов. В рукопашной схватке советские воины овладели двумя траншеями вражеской обороны.                  Отражая контратаки фашистов, они удержали и расширили плацдарм, на который переправились части дивизии и с ходу пошли в наступление. В передовых отрядах была рота Ахметшина.</w:t>
      </w: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>В январе 1945 года дивизия вела бои в районе Варшавы.</w:t>
      </w:r>
    </w:p>
    <w:p w:rsidR="000C0040" w:rsidRPr="00B51B2A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F24">
        <w:rPr>
          <w:rFonts w:ascii="Times New Roman" w:hAnsi="Times New Roman" w:cs="Times New Roman"/>
          <w:b/>
          <w:sz w:val="28"/>
          <w:szCs w:val="28"/>
        </w:rPr>
        <w:t>Ведущий 2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Сражение на плацдарме дорого обошлось бойцам. В разгар действий вражеская пуля настигла бесстрашного командира. Солдаты подхватили на руки своего ротного, но он уже не дышал. Храброго офицера похоронили в местечке Корнева Варшавского воеводства. Простившись со своим командиром, советские воины ушли на запад, выполняя священный долг освободителя.</w:t>
      </w:r>
    </w:p>
    <w:p w:rsidR="000C0040" w:rsidRPr="001145FF" w:rsidRDefault="000C0040" w:rsidP="000C0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FF">
        <w:rPr>
          <w:rFonts w:ascii="Times New Roman" w:hAnsi="Times New Roman" w:cs="Times New Roman"/>
          <w:sz w:val="28"/>
          <w:szCs w:val="28"/>
        </w:rPr>
        <w:t xml:space="preserve">       Указом Президиума Верховного Совета СССР от 24 марта 1945 года за беспримерную храбрость и отвагу Ягфару Ахметовичу Ахметшину посмертно присвоено звание Героя Советского Союза.</w:t>
      </w:r>
    </w:p>
    <w:p w:rsid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0040" w:rsidRPr="00847A1F" w:rsidRDefault="00847A1F" w:rsidP="000C00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A1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Указ о награждении</w:t>
      </w:r>
    </w:p>
    <w:p w:rsidR="000C0040" w:rsidRPr="00847A1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Сценка «Похоронка»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сцене домашняя обстановка. Сидит женщина (мама Героя) с маленьким сыном и горько плача читает письмо, пришедшее с фронта. </w:t>
      </w:r>
      <w:r w:rsidRPr="000D1361">
        <w:rPr>
          <w:rFonts w:ascii="Times New Roman" w:hAnsi="Times New Roman" w:cs="Times New Roman"/>
          <w:b/>
          <w:sz w:val="24"/>
          <w:szCs w:val="24"/>
        </w:rPr>
        <w:t>ПОГИБ ГЕРОЙ</w:t>
      </w:r>
      <w:r w:rsidRPr="001145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040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45FF">
        <w:rPr>
          <w:rFonts w:ascii="Times New Roman" w:hAnsi="Times New Roman" w:cs="Times New Roman"/>
          <w:b/>
          <w:sz w:val="28"/>
          <w:szCs w:val="28"/>
        </w:rPr>
        <w:t>Песня «Солдатлар»</w:t>
      </w:r>
    </w:p>
    <w:p w:rsidR="000C0040" w:rsidRPr="001145FF" w:rsidRDefault="000C0040" w:rsidP="000C0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040" w:rsidRPr="003F4F24" w:rsidRDefault="000C0040" w:rsidP="000C0040">
      <w:pPr>
        <w:pStyle w:val="c3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3F4F24">
        <w:rPr>
          <w:rStyle w:val="c1"/>
          <w:b/>
          <w:color w:val="000000"/>
          <w:sz w:val="28"/>
          <w:szCs w:val="28"/>
        </w:rPr>
        <w:t xml:space="preserve">Ведущий 1 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1145FF">
        <w:rPr>
          <w:rStyle w:val="c1"/>
          <w:color w:val="000000"/>
          <w:sz w:val="28"/>
          <w:szCs w:val="28"/>
        </w:rPr>
        <w:t>Неугасима память поколений,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1145FF">
        <w:rPr>
          <w:rStyle w:val="c1"/>
          <w:color w:val="000000"/>
          <w:sz w:val="28"/>
          <w:szCs w:val="28"/>
        </w:rPr>
        <w:t>И память тех, кого так свято чтим,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1145FF">
        <w:rPr>
          <w:rStyle w:val="c1"/>
          <w:color w:val="000000"/>
          <w:sz w:val="28"/>
          <w:szCs w:val="28"/>
        </w:rPr>
        <w:t>Давайте, люди, встанем на мгновенье,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1145FF">
        <w:rPr>
          <w:rStyle w:val="c1"/>
          <w:b/>
          <w:bCs/>
          <w:color w:val="000000"/>
          <w:sz w:val="28"/>
          <w:szCs w:val="28"/>
        </w:rPr>
        <w:t>И в скорби постоим и помолчим.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 w:rsidRPr="001145FF">
        <w:rPr>
          <w:rStyle w:val="c1"/>
          <w:b/>
          <w:bCs/>
          <w:color w:val="000000"/>
          <w:sz w:val="28"/>
          <w:szCs w:val="28"/>
        </w:rPr>
        <w:t>В память погибших и в память нашего героя  – объявляется минута молчания!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3F4F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Ведущий 2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Память нужна не только тем, кто выстоял, ещё нужнее она нам – молодым, чтобы мы знали, что такое жизнь и смерть, война и мир и какой ценой достается свобода.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Pr="003F4F24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3F4F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Ведущий 1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Свободу надо беречь. Ложь и беспамятство рождают людей без роду и племени, без памяти и родства, людей, не достойных свободы.</w:t>
      </w:r>
    </w:p>
    <w:p w:rsidR="000C0040" w:rsidRPr="00551C81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4F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Ведущий 2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Все помнится, ничто не позабыто,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Все помнится, никто не позабыт,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И днем и ночью в чаше из гранита</w:t>
      </w:r>
    </w:p>
    <w:p w:rsidR="000C0040" w:rsidRPr="00B51B2A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Святое пламя трепетно горит.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 w:rsidRPr="001145FF">
        <w:rPr>
          <w:rStyle w:val="c1"/>
          <w:b/>
          <w:bCs/>
          <w:color w:val="000000"/>
          <w:sz w:val="28"/>
          <w:szCs w:val="28"/>
        </w:rPr>
        <w:t>Ведущий 1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3F4F24">
        <w:rPr>
          <w:rStyle w:val="c1"/>
          <w:bCs/>
          <w:color w:val="000000"/>
          <w:sz w:val="28"/>
          <w:szCs w:val="28"/>
        </w:rPr>
        <w:lastRenderedPageBreak/>
        <w:t>В этот день мы говорим «спасибо» всем ветеранам. И сейчас раздаются выстрелы и гибнут молодые ребята.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3F4F24">
        <w:rPr>
          <w:rStyle w:val="c1"/>
          <w:bCs/>
          <w:color w:val="000000"/>
          <w:sz w:val="28"/>
          <w:szCs w:val="28"/>
        </w:rPr>
        <w:t xml:space="preserve"> Мы должны помнить, чтобы не было Афганистана, Чечни, чтобы не гибли дети.</w:t>
      </w:r>
    </w:p>
    <w:p w:rsidR="000C0040" w:rsidRPr="001145FF" w:rsidRDefault="000C0040" w:rsidP="000C0040">
      <w:pPr>
        <w:pStyle w:val="c3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 w:rsidRPr="001145FF">
        <w:rPr>
          <w:rStyle w:val="c1"/>
          <w:b/>
          <w:bCs/>
          <w:color w:val="000000"/>
          <w:sz w:val="28"/>
          <w:szCs w:val="28"/>
        </w:rPr>
        <w:t>Ведущий 2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1145FF">
        <w:rPr>
          <w:rStyle w:val="c1"/>
          <w:b/>
          <w:bCs/>
          <w:color w:val="000000"/>
          <w:sz w:val="28"/>
          <w:szCs w:val="28"/>
        </w:rPr>
        <w:t xml:space="preserve"> </w:t>
      </w:r>
      <w:r w:rsidRPr="003F4F24">
        <w:rPr>
          <w:rStyle w:val="c1"/>
          <w:bCs/>
          <w:color w:val="000000"/>
          <w:sz w:val="28"/>
          <w:szCs w:val="28"/>
        </w:rPr>
        <w:t>Мы должны помнить, чтобы посреди ночи не взрывались дома.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3F4F24">
        <w:rPr>
          <w:rStyle w:val="c1"/>
          <w:bCs/>
          <w:color w:val="000000"/>
          <w:sz w:val="28"/>
          <w:szCs w:val="28"/>
        </w:rPr>
        <w:t>Помним, что в суровом 41-м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3F4F24">
        <w:rPr>
          <w:rStyle w:val="c1"/>
          <w:bCs/>
          <w:color w:val="000000"/>
          <w:sz w:val="28"/>
          <w:szCs w:val="28"/>
        </w:rPr>
        <w:t>Выше страха были совесть, долг и честь,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3F4F24">
        <w:rPr>
          <w:rStyle w:val="c1"/>
          <w:bCs/>
          <w:color w:val="000000"/>
          <w:sz w:val="28"/>
          <w:szCs w:val="28"/>
        </w:rPr>
        <w:t>И пришлось защищать нашим дедам</w:t>
      </w:r>
    </w:p>
    <w:p w:rsidR="000C0040" w:rsidRPr="003F4F24" w:rsidRDefault="000C0040" w:rsidP="000C0040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3F4F24">
        <w:rPr>
          <w:rStyle w:val="c1"/>
          <w:bCs/>
          <w:color w:val="000000"/>
          <w:sz w:val="28"/>
          <w:szCs w:val="28"/>
        </w:rPr>
        <w:t>Землю пращуров, которая есть.</w:t>
      </w:r>
    </w:p>
    <w:p w:rsidR="000C0040" w:rsidRPr="001145FF" w:rsidRDefault="000C0040" w:rsidP="000C0040">
      <w:pPr>
        <w:pStyle w:val="c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C0040" w:rsidRPr="003F4F24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4F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1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эта встреча заставила кого-то задуматься о смысле жизни, о людях, которые окружают, любят и берегут нас, значит, не напрасно прошло время.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Pr="003F4F24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3F4F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Ведущий 2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радуйтесь солнцу, любите жизнь и творите добро! Спасибо нашим гостям за то, что они есть, желаем им крепкого здоровья и большого человеческого счастья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847A1F" w:rsidRDefault="00847A1F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Войны не хотим мы нигде, никогда,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мир будет в мире везде и всегда.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будет светлой жизнь детей!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светел мир в глазах открытых!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не разрушь и не убей-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 достаточно убитых!</w:t>
      </w:r>
    </w:p>
    <w:p w:rsidR="000C0040" w:rsidRPr="001145FF" w:rsidRDefault="000C0040" w:rsidP="000C0040">
      <w:pPr>
        <w:pStyle w:val="c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C0040" w:rsidRPr="000D1361" w:rsidRDefault="000C0040" w:rsidP="000C004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</w:pPr>
      <w:r w:rsidRPr="000D1361"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  <w:t>Ведущий 1</w:t>
      </w:r>
    </w:p>
    <w:p w:rsidR="000C0040" w:rsidRDefault="000C0040" w:rsidP="000C00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-</w:t>
      </w:r>
      <w:r w:rsidRPr="003F4F24">
        <w:rPr>
          <w:rFonts w:ascii="Times New Roman CYR" w:hAnsi="Times New Roman CYR" w:cs="Times New Roman CYR"/>
          <w:iCs/>
          <w:color w:val="000000"/>
          <w:sz w:val="28"/>
          <w:szCs w:val="28"/>
        </w:rPr>
        <w:t>Память о Герое хранит и его семья. В селе Кутлуево и не только з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десь, проживают родные  героя </w:t>
      </w:r>
      <w:r w:rsidRPr="003F4F24"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 и сейчас мы предоставляем  им слово</w:t>
      </w:r>
    </w:p>
    <w:p w:rsidR="000C0040" w:rsidRDefault="000C0040" w:rsidP="000C00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</w:p>
    <w:p w:rsidR="000C0040" w:rsidRPr="000D1361" w:rsidRDefault="000C0040" w:rsidP="000C00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</w:pPr>
      <w:r w:rsidRPr="000D1361"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  <w:t>Выступление родственников героя</w:t>
      </w:r>
    </w:p>
    <w:p w:rsidR="000C0040" w:rsidRPr="003624D9" w:rsidRDefault="000C0040" w:rsidP="000C0040">
      <w:pPr>
        <w:spacing w:before="100" w:beforeAutospacing="1" w:after="100" w:afterAutospacing="1" w:line="240" w:lineRule="auto"/>
        <w:outlineLvl w:val="1"/>
        <w:rPr>
          <w:b/>
          <w:color w:val="000000"/>
          <w:sz w:val="28"/>
          <w:szCs w:val="28"/>
        </w:rPr>
      </w:pPr>
      <w:r w:rsidRPr="001145FF">
        <w:rPr>
          <w:b/>
          <w:color w:val="000000"/>
          <w:sz w:val="28"/>
          <w:szCs w:val="28"/>
        </w:rPr>
        <w:t>Песня «Случайный вальс»</w:t>
      </w:r>
    </w:p>
    <w:p w:rsidR="000C0040" w:rsidRPr="00281755" w:rsidRDefault="00F83938" w:rsidP="000C00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10" w:history="1">
        <w:r w:rsidR="000C0040" w:rsidRPr="006C605B">
          <w:rPr>
            <w:rStyle w:val="a6"/>
            <w:b/>
            <w:sz w:val="28"/>
            <w:szCs w:val="28"/>
          </w:rPr>
          <w:t xml:space="preserve"> </w:t>
        </w:r>
        <w:r w:rsidR="000C0040" w:rsidRPr="006C605B">
          <w:rPr>
            <w:rStyle w:val="a6"/>
            <w:rFonts w:ascii="Times New Roman" w:hAnsi="Times New Roman" w:cs="Times New Roman"/>
            <w:b/>
            <w:sz w:val="28"/>
            <w:szCs w:val="28"/>
          </w:rPr>
          <w:t>(см приложение  №5)</w:t>
        </w:r>
      </w:hyperlink>
    </w:p>
    <w:p w:rsidR="000C0040" w:rsidRPr="006C605B" w:rsidRDefault="000C0040" w:rsidP="000C0040">
      <w:pPr>
        <w:pStyle w:val="c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C0040" w:rsidRPr="001145FF" w:rsidRDefault="000C0040" w:rsidP="000C0040">
      <w:pPr>
        <w:pStyle w:val="c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C0040" w:rsidRPr="001145FF" w:rsidRDefault="000C0040" w:rsidP="000C0040">
      <w:pPr>
        <w:pStyle w:val="c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145FF">
        <w:rPr>
          <w:color w:val="000000"/>
          <w:sz w:val="28"/>
          <w:szCs w:val="28"/>
        </w:rPr>
        <w:t>Сочинения учащихся</w:t>
      </w:r>
      <w:r>
        <w:rPr>
          <w:color w:val="000000"/>
          <w:sz w:val="28"/>
          <w:szCs w:val="28"/>
        </w:rPr>
        <w:t xml:space="preserve"> о Герое</w:t>
      </w:r>
      <w:r w:rsidRPr="001145FF">
        <w:rPr>
          <w:color w:val="000000"/>
          <w:sz w:val="28"/>
          <w:szCs w:val="28"/>
        </w:rPr>
        <w:t xml:space="preserve"> (чтение лучшего сочинения)</w:t>
      </w:r>
    </w:p>
    <w:p w:rsidR="000C0040" w:rsidRPr="001145FF" w:rsidRDefault="000C0040" w:rsidP="000C0040">
      <w:pPr>
        <w:pStyle w:val="c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145FF">
        <w:rPr>
          <w:color w:val="000000"/>
          <w:sz w:val="28"/>
          <w:szCs w:val="28"/>
        </w:rPr>
        <w:t>Вручение подарков родственникам</w:t>
      </w:r>
    </w:p>
    <w:p w:rsidR="000C0040" w:rsidRPr="003F4F24" w:rsidRDefault="000C0040" w:rsidP="000C004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  <w:t>Ведущий 2</w:t>
      </w:r>
    </w:p>
    <w:p w:rsidR="000C0040" w:rsidRPr="000D1361" w:rsidRDefault="000C0040" w:rsidP="000C0040">
      <w:pPr>
        <w:pStyle w:val="c3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0D1361">
        <w:rPr>
          <w:iCs/>
          <w:color w:val="000000"/>
          <w:sz w:val="28"/>
          <w:szCs w:val="28"/>
        </w:rPr>
        <w:t>Спасибо герою нашему  за солнца яркий свет, </w:t>
      </w:r>
      <w:r w:rsidRPr="000D1361">
        <w:rPr>
          <w:iCs/>
          <w:color w:val="000000"/>
          <w:sz w:val="28"/>
          <w:szCs w:val="28"/>
        </w:rPr>
        <w:br/>
        <w:t>За радость жизни в каждом миге нашем, </w:t>
      </w:r>
      <w:r w:rsidRPr="000D1361">
        <w:rPr>
          <w:iCs/>
          <w:color w:val="000000"/>
          <w:sz w:val="28"/>
          <w:szCs w:val="28"/>
        </w:rPr>
        <w:br/>
        <w:t>За трели соловья, и за рассвет, </w:t>
      </w:r>
      <w:r w:rsidRPr="000D1361">
        <w:rPr>
          <w:iCs/>
          <w:color w:val="000000"/>
          <w:sz w:val="28"/>
          <w:szCs w:val="28"/>
        </w:rPr>
        <w:br/>
      </w:r>
      <w:r w:rsidRPr="000D1361">
        <w:rPr>
          <w:iCs/>
          <w:color w:val="000000"/>
          <w:sz w:val="28"/>
          <w:szCs w:val="28"/>
        </w:rPr>
        <w:lastRenderedPageBreak/>
        <w:t>И за поля цветущие ромашек. </w:t>
      </w:r>
      <w:r w:rsidRPr="000D1361">
        <w:rPr>
          <w:iCs/>
          <w:color w:val="000000"/>
          <w:sz w:val="28"/>
          <w:szCs w:val="28"/>
        </w:rPr>
        <w:br/>
        <w:t>Да! Позади остался страшный час. </w:t>
      </w:r>
      <w:r w:rsidRPr="000D1361">
        <w:rPr>
          <w:iCs/>
          <w:color w:val="000000"/>
          <w:sz w:val="28"/>
          <w:szCs w:val="28"/>
        </w:rPr>
        <w:br/>
        <w:t>Мы о войне узнали лишь из книжек. </w:t>
      </w:r>
      <w:r w:rsidRPr="000D1361">
        <w:rPr>
          <w:iCs/>
          <w:color w:val="000000"/>
          <w:sz w:val="28"/>
          <w:szCs w:val="28"/>
        </w:rPr>
        <w:br/>
        <w:t>Спасибо вам. Мы очень любим вас.</w:t>
      </w:r>
      <w:r w:rsidRPr="000D1361">
        <w:rPr>
          <w:i/>
          <w:iCs/>
          <w:color w:val="000000"/>
          <w:sz w:val="28"/>
          <w:szCs w:val="28"/>
        </w:rPr>
        <w:t> </w:t>
      </w:r>
    </w:p>
    <w:p w:rsidR="000C0040" w:rsidRPr="000D1361" w:rsidRDefault="000C0040" w:rsidP="000C0040">
      <w:pPr>
        <w:pStyle w:val="c3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0D1361">
        <w:rPr>
          <w:iCs/>
          <w:color w:val="000000"/>
          <w:sz w:val="28"/>
          <w:szCs w:val="28"/>
        </w:rPr>
        <w:t>Поклон вам от девчонок и мальчишек!</w:t>
      </w:r>
      <w:r w:rsidRPr="000D1361">
        <w:rPr>
          <w:i/>
          <w:iCs/>
          <w:color w:val="000000"/>
          <w:sz w:val="28"/>
          <w:szCs w:val="28"/>
        </w:rPr>
        <w:t> 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C0040" w:rsidRPr="000D1361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 1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хорошо влюбляться и смеяться,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 порою погрустить,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 встречаться и прощаться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просто хорошо на свете жить.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 проснуться до рассвета,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хорошо, что ночью снятся сны,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хорошо, что кружится планета,</w:t>
      </w:r>
    </w:p>
    <w:p w:rsidR="000C0040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 на свете без войны.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040" w:rsidRPr="003F4F24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2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Живем мы посреди большой России,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Работаем, растим своих детей,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есть у нас, когда бы не спросили,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Меч для врага, объятья для друзей.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Живем мы посреди зимы и лета,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адрес наш с тобой довольно прост,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Живем в стране, свободной от наветов,</w:t>
      </w:r>
    </w:p>
    <w:p w:rsidR="000C0040" w:rsidRPr="001145FF" w:rsidRDefault="000C0040" w:rsidP="000C0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больших и ласковых берез.</w:t>
      </w: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45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Песня «Нам нужна одна Победа»</w:t>
      </w:r>
    </w:p>
    <w:p w:rsidR="000C0040" w:rsidRDefault="00F83938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11" w:history="1">
        <w:r w:rsidR="000C0040" w:rsidRPr="00281755">
          <w:rPr>
            <w:rStyle w:val="a6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См приложение № 6</w:t>
        </w:r>
      </w:hyperlink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040" w:rsidRPr="001145FF" w:rsidRDefault="00847A1F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Фото бюста Героя</w:t>
      </w: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Возложение цветов к бюсту Героя.</w:t>
      </w: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Экскурсия в дом-музей Героя Советского Союза Я.А.Ахметшина</w:t>
      </w:r>
    </w:p>
    <w:p w:rsidR="000C0040" w:rsidRDefault="000C0040" w:rsidP="000C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040" w:rsidRDefault="000C0040" w:rsidP="003F2B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040" w:rsidRPr="001145FF" w:rsidRDefault="000C0040" w:rsidP="000C0040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EBDD"/>
        </w:rPr>
      </w:pPr>
      <w:r w:rsidRPr="001145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EBDD"/>
        </w:rPr>
        <w:br/>
      </w:r>
    </w:p>
    <w:p w:rsidR="000C0040" w:rsidRPr="001145FF" w:rsidRDefault="000C0040" w:rsidP="000C0040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EBDD"/>
        </w:rPr>
      </w:pPr>
    </w:p>
    <w:p w:rsidR="000C0040" w:rsidRPr="001145FF" w:rsidRDefault="000C0040" w:rsidP="000C0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040" w:rsidRPr="001145FF" w:rsidRDefault="000C0040" w:rsidP="000C0040">
      <w:pPr>
        <w:spacing w:after="0" w:line="240" w:lineRule="auto"/>
        <w:rPr>
          <w:sz w:val="28"/>
          <w:szCs w:val="28"/>
        </w:rPr>
      </w:pPr>
    </w:p>
    <w:p w:rsidR="00D5131B" w:rsidRDefault="00D5131B"/>
    <w:sectPr w:rsidR="00D5131B" w:rsidSect="003F2B7A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9D5" w:rsidRDefault="00AD69D5" w:rsidP="003F2B7A">
      <w:pPr>
        <w:spacing w:after="0" w:line="240" w:lineRule="auto"/>
      </w:pPr>
      <w:r>
        <w:separator/>
      </w:r>
    </w:p>
  </w:endnote>
  <w:endnote w:type="continuationSeparator" w:id="1">
    <w:p w:rsidR="00AD69D5" w:rsidRDefault="00AD69D5" w:rsidP="003F2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9D5" w:rsidRDefault="00AD69D5" w:rsidP="003F2B7A">
      <w:pPr>
        <w:spacing w:after="0" w:line="240" w:lineRule="auto"/>
      </w:pPr>
      <w:r>
        <w:separator/>
      </w:r>
    </w:p>
  </w:footnote>
  <w:footnote w:type="continuationSeparator" w:id="1">
    <w:p w:rsidR="00AD69D5" w:rsidRDefault="00AD69D5" w:rsidP="003F2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C143A"/>
    <w:multiLevelType w:val="hybridMultilevel"/>
    <w:tmpl w:val="313C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040"/>
    <w:rsid w:val="000C0040"/>
    <w:rsid w:val="003F2B7A"/>
    <w:rsid w:val="00847A1F"/>
    <w:rsid w:val="009226C8"/>
    <w:rsid w:val="00AD69D5"/>
    <w:rsid w:val="00D5131B"/>
    <w:rsid w:val="00F83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40"/>
  </w:style>
  <w:style w:type="paragraph" w:styleId="1">
    <w:name w:val="heading 1"/>
    <w:basedOn w:val="a"/>
    <w:next w:val="a"/>
    <w:link w:val="10"/>
    <w:uiPriority w:val="9"/>
    <w:qFormat/>
    <w:rsid w:val="000C00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00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0C0040"/>
  </w:style>
  <w:style w:type="paragraph" w:customStyle="1" w:styleId="c3">
    <w:name w:val="c3"/>
    <w:basedOn w:val="a"/>
    <w:rsid w:val="000C0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0040"/>
  </w:style>
  <w:style w:type="paragraph" w:styleId="a3">
    <w:name w:val="Normal (Web)"/>
    <w:basedOn w:val="a"/>
    <w:unhideWhenUsed/>
    <w:rsid w:val="000C0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0040"/>
    <w:pPr>
      <w:ind w:left="720"/>
      <w:contextualSpacing/>
    </w:pPr>
  </w:style>
  <w:style w:type="character" w:styleId="a5">
    <w:name w:val="Strong"/>
    <w:basedOn w:val="a0"/>
    <w:uiPriority w:val="22"/>
    <w:qFormat/>
    <w:rsid w:val="000C0040"/>
    <w:rPr>
      <w:b/>
      <w:bCs/>
    </w:rPr>
  </w:style>
  <w:style w:type="character" w:styleId="a6">
    <w:name w:val="Hyperlink"/>
    <w:basedOn w:val="a0"/>
    <w:uiPriority w:val="99"/>
    <w:unhideWhenUsed/>
    <w:rsid w:val="000C004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C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004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F2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F2B7A"/>
  </w:style>
  <w:style w:type="paragraph" w:styleId="ab">
    <w:name w:val="footer"/>
    <w:basedOn w:val="a"/>
    <w:link w:val="ac"/>
    <w:uiPriority w:val="99"/>
    <w:semiHidden/>
    <w:unhideWhenUsed/>
    <w:rsid w:val="003F2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F2B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3%20&#1074;&#1086;&#1077;&#1085;&#1085;&#1072;&#1103;%20&#1083;&#1080;&#1088;&#1080;&#1082;&#1072;-&#1087;&#1077;&#1089;&#1085;&#1103;%20&#1042;%20&#1079;&#1077;&#1084;&#1083;&#1103;&#1085;&#1082;&#1077;%20-%20&#1082;&#1086;&#1087;&#1080;&#1103;.mp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2%20%20&#1087;&#1072;&#1088;&#1072;&#1076;%201941%20&#1087;&#1088;&#1086;&#1097;&#1072;&#1085;&#1080;&#1077;%20&#1089;&#1083;&#1072;&#1074;&#1103;&#1085;&#1082;&#1080;.wmv.mp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55;&#1088;&#1080;&#1083;&#1086;&#1078;&#1077;&#1085;&#1080;&#1077;%206%20&#1051;&#1091;&#1095;&#1096;&#1072;&#1103;%20&#1055;&#1077;&#1089;&#1085;&#1103;%20&#1086;%20&#1042;&#1077;&#1083;&#1080;&#1082;&#1086;&#1081;%20&#1055;&#1086;&#1073;&#1077;&#1076;&#1077;%201945%20&#1075;&#1086;&#1076;&#1072;.mp4" TargetMode="External"/><Relationship Id="rId5" Type="http://schemas.openxmlformats.org/officeDocument/2006/relationships/footnotes" Target="footnotes.xml"/><Relationship Id="rId10" Type="http://schemas.openxmlformats.org/officeDocument/2006/relationships/hyperlink" Target="&#1055;&#1088;&#1080;&#1083;&#1086;&#1078;&#1077;&#1085;&#1080;&#1077;%205%20&#1042;&#1077;&#1090;&#1077;&#1088;&#1072;&#1085;&#1099;%20&#1090;&#1072;&#1085;&#1094;&#1091;&#1102;&#1090;%20&#1074;&#1072;&#1083;&#1100;&#1089;.mp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4%20&#1046;&#1059;&#1056;&#1040;&#1042;&#1051;&#1048;%20.%20(%20&#1087;&#1077;&#1089;&#1085;&#1080;%20&#1074;&#1086;&#1077;&#1085;&#1085;&#1099;&#1093;%20&#1083;&#1077;&#1090;,%20&#1074;&#1080;&#1076;&#1077;&#1086;&#1082;&#1083;&#1080;&#1087;)%20-%20&#1082;&#1086;&#1087;&#1080;&#1103;.mp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2019-11-01T07:42:00Z</cp:lastPrinted>
  <dcterms:created xsi:type="dcterms:W3CDTF">2019-11-01T06:11:00Z</dcterms:created>
  <dcterms:modified xsi:type="dcterms:W3CDTF">2019-11-01T07:43:00Z</dcterms:modified>
</cp:coreProperties>
</file>